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881C" w14:textId="77777777" w:rsidR="00046ACD" w:rsidRPr="00046ACD" w:rsidRDefault="00046ACD" w:rsidP="00046ACD">
      <w:pPr>
        <w:jc w:val="center"/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  <w:sz w:val="36"/>
          <w:szCs w:val="36"/>
        </w:rPr>
        <w:t>J</w:t>
      </w:r>
      <w:r w:rsidRPr="00046AC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OB </w:t>
      </w:r>
      <w:r w:rsidRPr="00046ACD">
        <w:rPr>
          <w:rFonts w:ascii="Arial" w:eastAsia="Times New Roman" w:hAnsi="Arial" w:cs="Arial"/>
          <w:b/>
          <w:bCs/>
          <w:color w:val="000000"/>
          <w:sz w:val="36"/>
          <w:szCs w:val="36"/>
        </w:rPr>
        <w:t>S</w:t>
      </w:r>
      <w:r w:rsidRPr="00046ACD">
        <w:rPr>
          <w:rFonts w:ascii="Arial" w:eastAsia="Times New Roman" w:hAnsi="Arial" w:cs="Arial"/>
          <w:b/>
          <w:bCs/>
          <w:color w:val="000000"/>
          <w:sz w:val="29"/>
          <w:szCs w:val="29"/>
        </w:rPr>
        <w:t>PECIALIST</w:t>
      </w:r>
    </w:p>
    <w:p w14:paraId="2A426C72" w14:textId="77777777" w:rsidR="00046ACD" w:rsidRPr="00046ACD" w:rsidRDefault="00046ACD" w:rsidP="00046ACD">
      <w:pPr>
        <w:jc w:val="center"/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OB </w:t>
      </w: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>ESCRIPTION</w:t>
      </w:r>
    </w:p>
    <w:p w14:paraId="514715D3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2F1D1346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>ESPONSIBILITIES</w:t>
      </w:r>
    </w:p>
    <w:p w14:paraId="0979332F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09AD41E2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Identifies, recruits, and instructs students deemed to have a high degree of difficulty of being promoted into the next grade level, achieving graduation, and/or making a successful transition from school to a career with advancement opportunities.</w:t>
      </w:r>
    </w:p>
    <w:p w14:paraId="56C52A3B" w14:textId="77777777" w:rsidR="00046ACD" w:rsidRPr="00046ACD" w:rsidRDefault="00046ACD" w:rsidP="00046ACD">
      <w:pPr>
        <w:spacing w:after="240"/>
        <w:rPr>
          <w:rFonts w:ascii="Times New Roman" w:eastAsia="Times New Roman" w:hAnsi="Times New Roman" w:cs="Times New Roman"/>
        </w:rPr>
      </w:pPr>
    </w:p>
    <w:p w14:paraId="64F1FCF0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SSENTIAL </w:t>
      </w: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>UNCTIONS</w:t>
      </w:r>
    </w:p>
    <w:p w14:paraId="3281656B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291C98BB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 xml:space="preserve">1. Provides appropriate curriculum and ensures students achieve specific JAG competencies through classroom instruction; teaches through a variety of methods including lecture, hands-on activities, and team teaching; tailors the program and teaching methods for the needs of each specific </w:t>
      </w:r>
      <w:proofErr w:type="gramStart"/>
      <w:r w:rsidRPr="00046ACD">
        <w:rPr>
          <w:rFonts w:ascii="Arial" w:eastAsia="Times New Roman" w:hAnsi="Arial" w:cs="Arial"/>
          <w:color w:val="000000"/>
          <w:sz w:val="22"/>
          <w:szCs w:val="22"/>
        </w:rPr>
        <w:t>student, and</w:t>
      </w:r>
      <w:proofErr w:type="gramEnd"/>
      <w:r w:rsidRPr="00046ACD">
        <w:rPr>
          <w:rFonts w:ascii="Arial" w:eastAsia="Times New Roman" w:hAnsi="Arial" w:cs="Arial"/>
          <w:color w:val="000000"/>
          <w:sz w:val="22"/>
          <w:szCs w:val="22"/>
        </w:rPr>
        <w:t xml:space="preserve"> implements an intervention strategy for each individual.</w:t>
      </w:r>
    </w:p>
    <w:p w14:paraId="491C1620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55899B72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2. Ensures an appropriate pool of students by directly recruiting students, and obtaining referrals from an Advisory Committee, school personnel, and parents; holds interviews with prospective candidates and those making referrals to determine, using JAG guidelines, the appropriateness of the prospective student for the program.</w:t>
      </w:r>
    </w:p>
    <w:p w14:paraId="1B1D4BBE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4DEF7E02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3. Administers testing programs including pre-/post-tests and career interest surveys.  Establishes and implements a career development plan for all enrolled students.</w:t>
      </w:r>
    </w:p>
    <w:p w14:paraId="77C1DF3A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639D9F5E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4. Ensures positive perceptions of the J_G program within schools by developing and maintaining positive, effective working relationships with school personnel including teachers, administrators, students, and members of the Advisory Committee.</w:t>
      </w:r>
    </w:p>
    <w:p w14:paraId="30F7B72F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2A3B5E57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 xml:space="preserve">5. Advocates for the program and develops a pool of effective community </w:t>
      </w:r>
      <w:proofErr w:type="gramStart"/>
      <w:r w:rsidRPr="00046ACD">
        <w:rPr>
          <w:rFonts w:ascii="Arial" w:eastAsia="Times New Roman" w:hAnsi="Arial" w:cs="Arial"/>
          <w:color w:val="000000"/>
          <w:sz w:val="22"/>
          <w:szCs w:val="22"/>
        </w:rPr>
        <w:t>support  resources</w:t>
      </w:r>
      <w:proofErr w:type="gramEnd"/>
      <w:r w:rsidRPr="00046ACD">
        <w:rPr>
          <w:rFonts w:ascii="Arial" w:eastAsia="Times New Roman" w:hAnsi="Arial" w:cs="Arial"/>
          <w:color w:val="000000"/>
          <w:sz w:val="22"/>
          <w:szCs w:val="22"/>
        </w:rPr>
        <w:t xml:space="preserve"> by working with employers, parents, civic groups, and legislators to build awareness of and support for the program; develops job opportunities, participates in public relations activities, attends meetings and speaks to various community groups.</w:t>
      </w:r>
    </w:p>
    <w:p w14:paraId="429F0865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6A11EDE5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6. Builds appreciation for teamwork, sense of belonging, and commitment to community service among JAG students by organizing and serving as advisor to a J_G Career Association; creates training opportunities through hands-on activities, film presentations, guest speakers, and workshops; assists with civic and social opportunities.</w:t>
      </w:r>
    </w:p>
    <w:p w14:paraId="4CE056E9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557317FD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7. Provides students with guidance, counseling, and support within appropriate limits; refers students to additional support services on an as-needed basis; takes responsibility for learning and complying with school policies such as mandated reporting, discipline, attendance, and the like.</w:t>
      </w:r>
    </w:p>
    <w:p w14:paraId="3B6C1B9A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3D6BC2DB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 xml:space="preserve">8. Complies with all documentation requirements in a timely fashion including contacts and activities involving students, employers, and other groups; develops and maintains a </w:t>
      </w:r>
      <w:proofErr w:type="spellStart"/>
      <w:proofErr w:type="gramStart"/>
      <w:r w:rsidRPr="00046ACD">
        <w:rPr>
          <w:rFonts w:ascii="Arial" w:eastAsia="Times New Roman" w:hAnsi="Arial" w:cs="Arial"/>
          <w:color w:val="000000"/>
          <w:sz w:val="22"/>
          <w:szCs w:val="22"/>
        </w:rPr>
        <w:t>well organized</w:t>
      </w:r>
      <w:proofErr w:type="spellEnd"/>
      <w:proofErr w:type="gramEnd"/>
      <w:r w:rsidRPr="00046ACD">
        <w:rPr>
          <w:rFonts w:ascii="Arial" w:eastAsia="Times New Roman" w:hAnsi="Arial" w:cs="Arial"/>
          <w:color w:val="000000"/>
          <w:sz w:val="22"/>
          <w:szCs w:val="22"/>
        </w:rPr>
        <w:t xml:space="preserve"> filing system.</w:t>
      </w:r>
    </w:p>
    <w:p w14:paraId="6A1F1237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450AACD5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18"/>
          <w:szCs w:val="18"/>
        </w:rPr>
        <w:lastRenderedPageBreak/>
        <w:t>T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HE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ANAGEMENT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ANDBOOK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AGE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C-80</w:t>
      </w:r>
    </w:p>
    <w:p w14:paraId="459553F3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18"/>
          <w:szCs w:val="18"/>
        </w:rPr>
        <w:t>J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OBS FOR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>MERICA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’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S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RADUATES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© 2002 A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PPENDIX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C: J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OB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PECIALIST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J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OB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>ESCRIPTION</w:t>
      </w:r>
    </w:p>
    <w:p w14:paraId="0CC272B0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9. Assists students in finding and maintaining quality employment and/or post-secondary</w:t>
      </w:r>
    </w:p>
    <w:p w14:paraId="1AB68283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educational programs upon graduation; works closely with students and employers for 12 months after the end of the school year to ensure a satisfactory employment outcome; develops a plan for contacts with non-graduates to ensure effective transition to employment or additional education.</w:t>
      </w:r>
    </w:p>
    <w:p w14:paraId="66B99462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787E67AA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10. Participates in staff, regional, and statewide meetings, and staff development activities.</w:t>
      </w:r>
    </w:p>
    <w:p w14:paraId="245BCC76" w14:textId="77777777" w:rsidR="00046ACD" w:rsidRPr="00046ACD" w:rsidRDefault="00046ACD" w:rsidP="00046ACD">
      <w:pPr>
        <w:spacing w:after="240"/>
        <w:rPr>
          <w:rFonts w:ascii="Times New Roman" w:eastAsia="Times New Roman" w:hAnsi="Times New Roman" w:cs="Times New Roman"/>
        </w:rPr>
      </w:pPr>
    </w:p>
    <w:p w14:paraId="70BF8D53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DDITIONAL </w:t>
      </w: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>ESPONSIBILITIES</w:t>
      </w:r>
    </w:p>
    <w:p w14:paraId="7F9DADC6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5F207240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1. Performs various school-related functions such as lunch duty.</w:t>
      </w:r>
    </w:p>
    <w:p w14:paraId="7ACBDBAF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79B7D1FD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2. Participates in field trips.</w:t>
      </w:r>
    </w:p>
    <w:p w14:paraId="1BFFDC36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41AFBC7D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3. Completes special projects and other projects/duties as assigned by the Regional Manager.</w:t>
      </w:r>
    </w:p>
    <w:p w14:paraId="0DDEDC15" w14:textId="77777777" w:rsidR="00046ACD" w:rsidRPr="00046ACD" w:rsidRDefault="00046ACD" w:rsidP="00046ACD">
      <w:pPr>
        <w:spacing w:after="240"/>
        <w:rPr>
          <w:rFonts w:ascii="Times New Roman" w:eastAsia="Times New Roman" w:hAnsi="Times New Roman" w:cs="Times New Roman"/>
        </w:rPr>
      </w:pPr>
    </w:p>
    <w:p w14:paraId="39ADCED9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OB </w:t>
      </w:r>
      <w:r w:rsidRPr="00046ACD">
        <w:rPr>
          <w:rFonts w:ascii="Arial" w:eastAsia="Times New Roman" w:hAnsi="Arial" w:cs="Arial"/>
          <w:b/>
          <w:bCs/>
          <w:color w:val="000000"/>
          <w:sz w:val="28"/>
          <w:szCs w:val="28"/>
        </w:rPr>
        <w:t>Q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>UALIFICATIONS</w:t>
      </w:r>
    </w:p>
    <w:p w14:paraId="5BE51DAB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7FB003DB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 xml:space="preserve">1. </w:t>
      </w:r>
      <w:proofErr w:type="spellStart"/>
      <w:proofErr w:type="gramStart"/>
      <w:r w:rsidRPr="00046ACD">
        <w:rPr>
          <w:rFonts w:ascii="Arial" w:eastAsia="Times New Roman" w:hAnsi="Arial" w:cs="Arial"/>
          <w:color w:val="000000"/>
          <w:sz w:val="22"/>
          <w:szCs w:val="22"/>
        </w:rPr>
        <w:t>Bachelors</w:t>
      </w:r>
      <w:proofErr w:type="spellEnd"/>
      <w:r w:rsidRPr="00046ACD">
        <w:rPr>
          <w:rFonts w:ascii="Arial" w:eastAsia="Times New Roman" w:hAnsi="Arial" w:cs="Arial"/>
          <w:color w:val="000000"/>
          <w:sz w:val="22"/>
          <w:szCs w:val="22"/>
        </w:rPr>
        <w:t xml:space="preserve"> degree in social service</w:t>
      </w:r>
      <w:proofErr w:type="gramEnd"/>
      <w:r w:rsidRPr="00046ACD">
        <w:rPr>
          <w:rFonts w:ascii="Arial" w:eastAsia="Times New Roman" w:hAnsi="Arial" w:cs="Arial"/>
          <w:color w:val="000000"/>
          <w:sz w:val="22"/>
          <w:szCs w:val="22"/>
        </w:rPr>
        <w:t>, counseling, business, education, or a related discipline is preferred. Equivalent combination of training, education, and experience may be considered.</w:t>
      </w:r>
    </w:p>
    <w:p w14:paraId="1E90E77D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380D74DC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2. Experience working with youth accompanied by knowledge of child development issues.</w:t>
      </w:r>
    </w:p>
    <w:p w14:paraId="7748FC94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460E9FBE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3. Skills in human relations, leadership, supervision, and motivational techniques.</w:t>
      </w:r>
    </w:p>
    <w:p w14:paraId="3A131E1B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0A76C2BC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4. Ability to work 12 months per year.</w:t>
      </w:r>
    </w:p>
    <w:p w14:paraId="0919605F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2D92C739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5. Ability to work independently while managing multiple priorities.</w:t>
      </w:r>
    </w:p>
    <w:p w14:paraId="72F19DB6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3A3C3E50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6. Ability to establish the appropriate boundaries while developing and nurturing supportive relationships with students.</w:t>
      </w:r>
    </w:p>
    <w:p w14:paraId="342F4BD2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157C7914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7. Ability to educate a variety of constituencies and interested parties about the program by developing ongoing relationships and making formal presentations.</w:t>
      </w:r>
    </w:p>
    <w:p w14:paraId="633DBA2C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521C15E1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8. Ability to develop curriculum and educational opportunities consistent with the JAG model.</w:t>
      </w:r>
    </w:p>
    <w:p w14:paraId="1A804829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465D0431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22"/>
          <w:szCs w:val="22"/>
        </w:rPr>
        <w:t>9. Working knowledge of basic computer applications such as word processing.</w:t>
      </w:r>
    </w:p>
    <w:p w14:paraId="7976A796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580812E3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>R</w:t>
      </w:r>
      <w:r w:rsidRPr="00046ACD">
        <w:rPr>
          <w:rFonts w:ascii="Arial" w:eastAsia="Times New Roman" w:hAnsi="Arial" w:cs="Arial"/>
          <w:b/>
          <w:bCs/>
          <w:color w:val="000000"/>
          <w:sz w:val="18"/>
          <w:szCs w:val="18"/>
        </w:rPr>
        <w:t>EPORTS TO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48C96FCC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</w:rPr>
        <w:t>D</w:t>
      </w:r>
      <w:r w:rsidRPr="00046ACD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IRECT </w:t>
      </w:r>
      <w:r w:rsidRPr="00046ACD">
        <w:rPr>
          <w:rFonts w:ascii="Arial" w:eastAsia="Times New Roman" w:hAnsi="Arial" w:cs="Arial"/>
          <w:b/>
          <w:bCs/>
          <w:color w:val="000000"/>
        </w:rPr>
        <w:t>R</w:t>
      </w:r>
      <w:r w:rsidRPr="00046ACD">
        <w:rPr>
          <w:rFonts w:ascii="Arial" w:eastAsia="Times New Roman" w:hAnsi="Arial" w:cs="Arial"/>
          <w:b/>
          <w:bCs/>
          <w:color w:val="000000"/>
          <w:sz w:val="19"/>
          <w:szCs w:val="19"/>
        </w:rPr>
        <w:t>EPORTS</w:t>
      </w:r>
      <w:r w:rsidRPr="00046ACD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046ACD">
        <w:rPr>
          <w:rFonts w:ascii="Arial" w:eastAsia="Times New Roman" w:hAnsi="Arial" w:cs="Arial"/>
          <w:color w:val="000000"/>
          <w:sz w:val="22"/>
          <w:szCs w:val="22"/>
        </w:rPr>
        <w:t>None</w:t>
      </w:r>
    </w:p>
    <w:p w14:paraId="72D2BD13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</w:rPr>
        <w:t>C</w:t>
      </w:r>
      <w:r w:rsidRPr="00046ACD">
        <w:rPr>
          <w:rFonts w:ascii="Arial" w:eastAsia="Times New Roman" w:hAnsi="Arial" w:cs="Arial"/>
          <w:b/>
          <w:bCs/>
          <w:color w:val="000000"/>
          <w:sz w:val="19"/>
          <w:szCs w:val="19"/>
        </w:rPr>
        <w:t>LASSIFICATION</w:t>
      </w:r>
      <w:r w:rsidRPr="00046AC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: </w:t>
      </w:r>
      <w:r w:rsidRPr="00046ACD">
        <w:rPr>
          <w:rFonts w:ascii="Arial" w:eastAsia="Times New Roman" w:hAnsi="Arial" w:cs="Arial"/>
          <w:color w:val="000000"/>
          <w:sz w:val="22"/>
          <w:szCs w:val="22"/>
        </w:rPr>
        <w:t>Salaried, exempt</w:t>
      </w:r>
    </w:p>
    <w:p w14:paraId="19AC652F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b/>
          <w:bCs/>
          <w:color w:val="000000"/>
        </w:rPr>
        <w:t>D</w:t>
      </w:r>
      <w:r w:rsidRPr="00046ACD">
        <w:rPr>
          <w:rFonts w:ascii="Arial" w:eastAsia="Times New Roman" w:hAnsi="Arial" w:cs="Arial"/>
          <w:b/>
          <w:bCs/>
          <w:color w:val="000000"/>
          <w:sz w:val="19"/>
          <w:szCs w:val="19"/>
        </w:rPr>
        <w:t>ATE</w:t>
      </w:r>
      <w:r w:rsidRPr="00046ACD">
        <w:rPr>
          <w:rFonts w:ascii="Arial" w:eastAsia="Times New Roman" w:hAnsi="Arial" w:cs="Arial"/>
          <w:b/>
          <w:bCs/>
          <w:color w:val="000000"/>
        </w:rPr>
        <w:t>:</w:t>
      </w:r>
    </w:p>
    <w:p w14:paraId="05B2897B" w14:textId="77777777" w:rsidR="00046ACD" w:rsidRPr="00046ACD" w:rsidRDefault="00046ACD" w:rsidP="00046ACD">
      <w:pPr>
        <w:spacing w:after="240"/>
        <w:rPr>
          <w:rFonts w:ascii="Times New Roman" w:eastAsia="Times New Roman" w:hAnsi="Times New Roman" w:cs="Times New Roman"/>
        </w:rPr>
      </w:pPr>
    </w:p>
    <w:p w14:paraId="2D50D926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18"/>
          <w:szCs w:val="18"/>
        </w:rPr>
        <w:lastRenderedPageBreak/>
        <w:t>T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HE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ANAGEMENT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ANDBOOK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AGE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C-80</w:t>
      </w:r>
    </w:p>
    <w:p w14:paraId="11A759C1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  <w:r w:rsidRPr="00046ACD">
        <w:rPr>
          <w:rFonts w:ascii="Arial" w:eastAsia="Times New Roman" w:hAnsi="Arial" w:cs="Arial"/>
          <w:color w:val="000000"/>
          <w:sz w:val="18"/>
          <w:szCs w:val="18"/>
        </w:rPr>
        <w:t>J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OBS FOR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>MERICA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’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S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RADUATES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© 2002 A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PPENDIX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C: J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OB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PECIALIST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J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 xml:space="preserve">OB </w:t>
      </w:r>
      <w:r w:rsidRPr="00046ACD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046ACD">
        <w:rPr>
          <w:rFonts w:ascii="Arial" w:eastAsia="Times New Roman" w:hAnsi="Arial" w:cs="Arial"/>
          <w:color w:val="000000"/>
          <w:sz w:val="14"/>
          <w:szCs w:val="14"/>
        </w:rPr>
        <w:t>ESCRIPTION</w:t>
      </w:r>
    </w:p>
    <w:p w14:paraId="5C2AF783" w14:textId="77777777" w:rsidR="00046ACD" w:rsidRPr="00046ACD" w:rsidRDefault="00046ACD" w:rsidP="00046ACD">
      <w:pPr>
        <w:rPr>
          <w:rFonts w:ascii="Times New Roman" w:eastAsia="Times New Roman" w:hAnsi="Times New Roman" w:cs="Times New Roman"/>
        </w:rPr>
      </w:pPr>
    </w:p>
    <w:p w14:paraId="0F1C0547" w14:textId="77777777" w:rsidR="00025AD3" w:rsidRDefault="00025AD3"/>
    <w:sectPr w:rsidR="00025AD3" w:rsidSect="00FC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CD"/>
    <w:rsid w:val="00025AD3"/>
    <w:rsid w:val="00046ACD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5BCA"/>
  <w15:chartTrackingRefBased/>
  <w15:docId w15:val="{B695A827-2641-7F4D-B0D3-19EC66E0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A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L. Clemons</dc:creator>
  <cp:keywords/>
  <dc:description/>
  <cp:lastModifiedBy>Daryl L. Clemons</cp:lastModifiedBy>
  <cp:revision>1</cp:revision>
  <dcterms:created xsi:type="dcterms:W3CDTF">2020-12-01T13:38:00Z</dcterms:created>
  <dcterms:modified xsi:type="dcterms:W3CDTF">2020-12-01T13:39:00Z</dcterms:modified>
</cp:coreProperties>
</file>